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94"/>
        <w:gridCol w:w="222"/>
      </w:tblGrid>
      <w:tr w:rsidR="008F5962" w:rsidRPr="00917001" w:rsidTr="008C40CE">
        <w:trPr>
          <w:trHeight w:val="1014"/>
        </w:trPr>
        <w:tc>
          <w:tcPr>
            <w:tcW w:w="10392" w:type="dxa"/>
          </w:tcPr>
          <w:tbl>
            <w:tblPr>
              <w:tblW w:w="10076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4969"/>
            </w:tblGrid>
            <w:tr w:rsidR="008C40CE" w:rsidRPr="00917001" w:rsidTr="008C40CE">
              <w:trPr>
                <w:trHeight w:val="2331"/>
              </w:trPr>
              <w:tc>
                <w:tcPr>
                  <w:tcW w:w="5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40CE" w:rsidRPr="000049A9" w:rsidRDefault="008C40CE" w:rsidP="008C40CE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>РЕСПУБЛИКА ТАТАРСТАН</w:t>
                  </w:r>
                </w:p>
                <w:p w:rsidR="008C40CE" w:rsidRPr="000049A9" w:rsidRDefault="008C40CE" w:rsidP="008C40CE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>Совет</w:t>
                  </w:r>
                </w:p>
                <w:p w:rsidR="008C40CE" w:rsidRPr="000049A9" w:rsidRDefault="008C40CE" w:rsidP="008C40CE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>Майскогорского сельского поселения</w:t>
                  </w:r>
                </w:p>
                <w:p w:rsidR="008C40CE" w:rsidRPr="000049A9" w:rsidRDefault="008C40CE" w:rsidP="008C40CE">
                  <w:pPr>
                    <w:spacing w:after="0" w:line="300" w:lineRule="exact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>Нижнекамского муниципального района</w:t>
                  </w:r>
                </w:p>
                <w:p w:rsidR="008C40CE" w:rsidRPr="000049A9" w:rsidRDefault="008C40CE" w:rsidP="008C40CE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</w:p>
                <w:p w:rsidR="008C40CE" w:rsidRPr="000049A9" w:rsidRDefault="008C40CE" w:rsidP="008C40CE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 xml:space="preserve">423565, Нижнекамский район, </w:t>
                  </w:r>
                </w:p>
                <w:p w:rsidR="008C40CE" w:rsidRPr="000049A9" w:rsidRDefault="008C40CE" w:rsidP="008C40CE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>п. Трудовой, ул. Школьная, 11</w:t>
                  </w:r>
                </w:p>
                <w:p w:rsidR="008C40CE" w:rsidRPr="000049A9" w:rsidRDefault="008C40CE" w:rsidP="008C40CE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</w:p>
              </w:tc>
              <w:tc>
                <w:tcPr>
                  <w:tcW w:w="4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40CE" w:rsidRPr="000049A9" w:rsidRDefault="008C40CE" w:rsidP="008C40CE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 xml:space="preserve">ТАТАРСТАН РЕСПУБЛИКАСЫ </w:t>
                  </w:r>
                </w:p>
                <w:p w:rsidR="008C40CE" w:rsidRPr="000049A9" w:rsidRDefault="008C40CE" w:rsidP="008C40CE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>Түбән Кама муниципаль районы</w:t>
                  </w:r>
                </w:p>
                <w:p w:rsidR="008C40CE" w:rsidRPr="000049A9" w:rsidRDefault="008C40CE" w:rsidP="008C40CE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</w:rPr>
                    <w:t>Майская Горка</w:t>
                  </w: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 xml:space="preserve"> авыл җирлеге</w:t>
                  </w:r>
                </w:p>
                <w:p w:rsidR="008C40CE" w:rsidRPr="000049A9" w:rsidRDefault="008C40CE" w:rsidP="008C40CE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>Советы</w:t>
                  </w:r>
                </w:p>
                <w:p w:rsidR="008C40CE" w:rsidRPr="000049A9" w:rsidRDefault="008C40CE" w:rsidP="008C40CE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</w:p>
                <w:p w:rsidR="008C40CE" w:rsidRPr="000049A9" w:rsidRDefault="008C40CE" w:rsidP="008C40CE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  <w:t xml:space="preserve">423565, Түбән Кама  районы, </w:t>
                  </w:r>
                  <w:r w:rsidRPr="000049A9">
                    <w:rPr>
                      <w:rFonts w:ascii="Times New Roman" w:hAnsi="Times New Roman"/>
                      <w:sz w:val="26"/>
                      <w:szCs w:val="26"/>
                    </w:rPr>
                    <w:t>Трудовой</w:t>
                  </w:r>
                </w:p>
                <w:p w:rsidR="008C40CE" w:rsidRPr="000049A9" w:rsidRDefault="008C40CE" w:rsidP="008C40CE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  <w:r w:rsidRPr="000049A9">
                    <w:rPr>
                      <w:rFonts w:ascii="Times New Roman" w:hAnsi="Times New Roman"/>
                      <w:sz w:val="26"/>
                      <w:szCs w:val="26"/>
                    </w:rPr>
                    <w:t>поселогы, Школьная урамы, 11</w:t>
                  </w:r>
                </w:p>
                <w:p w:rsidR="008C40CE" w:rsidRPr="000049A9" w:rsidRDefault="008C40CE" w:rsidP="008C40CE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tt-RU"/>
                    </w:rPr>
                  </w:pPr>
                </w:p>
              </w:tc>
            </w:tr>
            <w:tr w:rsidR="008C40CE" w:rsidRPr="008C40CE" w:rsidTr="008C40CE">
              <w:trPr>
                <w:trHeight w:val="340"/>
              </w:trPr>
              <w:tc>
                <w:tcPr>
                  <w:tcW w:w="10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40CE" w:rsidRPr="008C40CE" w:rsidRDefault="008C40CE" w:rsidP="008C40CE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C40CE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тел./факс (8555) 33-57-17, электронный адрес: </w:t>
                  </w:r>
                  <w:r w:rsidRPr="008C40C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Mayskogorsko.sp@tatar.ru, сайт: </w:t>
                  </w:r>
                  <w:r w:rsidRPr="008C40C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8C40C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.majskogorskoe-sp.ru</w:t>
                  </w:r>
                </w:p>
              </w:tc>
            </w:tr>
          </w:tbl>
          <w:p w:rsidR="005730F2" w:rsidRPr="008C40CE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dxa"/>
          </w:tcPr>
          <w:p w:rsidR="008F5962" w:rsidRPr="00BB66E0" w:rsidRDefault="008F596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25383B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DA1E8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25 июле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ннән</w:t>
      </w:r>
      <w:r w:rsidR="0025383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01920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8C40CE" w:rsidRDefault="008C40CE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Майская Горка</w:t>
      </w:r>
      <w:r w:rsidR="00E33D8F">
        <w:rPr>
          <w:rFonts w:ascii="Times New Roman" w:hAnsi="Times New Roman" w:cs="Times New Roman"/>
          <w:sz w:val="28"/>
          <w:szCs w:val="28"/>
        </w:rPr>
        <w:t xml:space="preserve"> </w:t>
      </w:r>
      <w:r w:rsidR="00DA1E82" w:rsidRPr="00DA1E82">
        <w:rPr>
          <w:rFonts w:ascii="Times New Roman" w:hAnsi="Times New Roman" w:cs="Times New Roman"/>
          <w:sz w:val="28"/>
          <w:szCs w:val="28"/>
        </w:rPr>
        <w:t>авыл</w:t>
      </w:r>
      <w:r w:rsidR="00E33D8F">
        <w:rPr>
          <w:rFonts w:ascii="Times New Roman" w:hAnsi="Times New Roman" w:cs="Times New Roman"/>
          <w:sz w:val="28"/>
          <w:szCs w:val="28"/>
        </w:rPr>
        <w:t xml:space="preserve"> </w:t>
      </w:r>
      <w:r w:rsidR="00DA1E82" w:rsidRPr="00DA1E82">
        <w:rPr>
          <w:rFonts w:ascii="Times New Roman" w:hAnsi="Times New Roman" w:cs="Times New Roman"/>
          <w:sz w:val="28"/>
          <w:szCs w:val="28"/>
        </w:rPr>
        <w:t>җирлеге</w:t>
      </w:r>
    </w:p>
    <w:p w:rsidR="008C40CE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E82"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567E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2014 елның </w:t>
      </w:r>
    </w:p>
    <w:p w:rsidR="008C40CE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 октябрендәге</w:t>
      </w:r>
      <w:r w:rsidR="002538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5383B" w:rsidRPr="0025383B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</w:p>
    <w:p w:rsidR="00DA1E82" w:rsidRPr="00DA1E82" w:rsidRDefault="008C40CE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>арарына</w:t>
      </w:r>
      <w:r w:rsidR="00EC5CE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A1E82" w:rsidRPr="00DA1E82" w:rsidRDefault="00A12D6F" w:rsidP="0069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2D6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>Россия Федерация</w:t>
      </w:r>
      <w:r>
        <w:rPr>
          <w:rFonts w:ascii="Times New Roman" w:hAnsi="Times New Roman" w:cs="Times New Roman"/>
          <w:sz w:val="28"/>
          <w:szCs w:val="28"/>
          <w:lang w:val="tt-RU"/>
        </w:rPr>
        <w:t>сендә муниципаль хезмәт турында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елның 3 декабрендәге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230-ФЗ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закон, Татарстан Республикасы Түбә</w:t>
      </w:r>
      <w:r w:rsidR="008C40CE">
        <w:rPr>
          <w:rFonts w:ascii="Times New Roman" w:hAnsi="Times New Roman" w:cs="Times New Roman"/>
          <w:sz w:val="28"/>
          <w:szCs w:val="28"/>
          <w:lang w:val="tt-RU"/>
        </w:rPr>
        <w:t>н Кама муниципаль районы «Майская Горка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</w:t>
      </w:r>
      <w:r w:rsidR="008C40CE">
        <w:rPr>
          <w:rFonts w:ascii="Times New Roman" w:hAnsi="Times New Roman" w:cs="Times New Roman"/>
          <w:sz w:val="28"/>
          <w:szCs w:val="28"/>
          <w:lang w:val="tt-RU"/>
        </w:rPr>
        <w:t>рәмлеге Уставы нигезендә, Майская Горка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бирә: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A3FDC" w:rsidRDefault="00A12D6F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8C40CE">
        <w:rPr>
          <w:rFonts w:ascii="Times New Roman" w:hAnsi="Times New Roman" w:cs="Times New Roman"/>
          <w:sz w:val="28"/>
          <w:szCs w:val="28"/>
          <w:lang w:val="tt-RU"/>
        </w:rPr>
        <w:t>Майская Горка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2014 елның 30 октябрендәге </w:t>
      </w:r>
      <w:r w:rsidR="0025383B">
        <w:rPr>
          <w:rFonts w:ascii="Times New Roman" w:hAnsi="Times New Roman" w:cs="Times New Roman"/>
          <w:sz w:val="28"/>
          <w:szCs w:val="28"/>
          <w:lang w:val="tt-RU"/>
        </w:rPr>
        <w:t>21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номерл</w:t>
      </w:r>
      <w:r w:rsidR="008C40CE">
        <w:rPr>
          <w:rFonts w:ascii="Times New Roman" w:hAnsi="Times New Roman" w:cs="Times New Roman"/>
          <w:sz w:val="28"/>
          <w:szCs w:val="28"/>
          <w:lang w:val="tt-RU"/>
        </w:rPr>
        <w:t>ы карары белән расланган «Майская Горка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х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езмәт вазыйфаларын биләүгә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дәгъвалаучы гражд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аннар тарафыннан керемнәр, мөлкәт һәм мөлкәти характер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дагы йө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кләмәләр</w:t>
      </w:r>
      <w:r w:rsidR="008C40CE">
        <w:rPr>
          <w:rFonts w:ascii="Times New Roman" w:hAnsi="Times New Roman" w:cs="Times New Roman"/>
          <w:sz w:val="28"/>
          <w:szCs w:val="28"/>
          <w:lang w:val="tt-RU"/>
        </w:rPr>
        <w:t xml:space="preserve"> турында, шулай ук «Майская Горка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, чыгымнар,мөлкәт һәм мөлкәти характердагы йөкләмәләр 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турынд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 белешмәләр тапшыру турындагы Н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игез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ләмәгә (алга таба – Нигезләмә) түбәндәге үзгәрешләр кертергә:</w:t>
      </w:r>
    </w:p>
    <w:p w:rsidR="00DA1E82" w:rsidRPr="008A3FDC" w:rsidRDefault="008A3FDC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1.1.</w:t>
      </w:r>
      <w:r w:rsidR="00DA1E82" w:rsidRPr="008A3FDC">
        <w:rPr>
          <w:rFonts w:ascii="Times New Roman" w:hAnsi="Times New Roman" w:cs="Times New Roman"/>
          <w:sz w:val="28"/>
          <w:szCs w:val="28"/>
          <w:lang w:val="tt-RU"/>
        </w:rPr>
        <w:t>Нигезләмәнең 6 пунктындагы «в» пунктчасын түбәндәге редакциядә бәя</w:t>
      </w:r>
      <w:r w:rsidR="00C02283" w:rsidRPr="008A3FDC">
        <w:rPr>
          <w:rFonts w:ascii="Times New Roman" w:hAnsi="Times New Roman" w:cs="Times New Roman"/>
          <w:sz w:val="28"/>
          <w:szCs w:val="28"/>
          <w:lang w:val="tt-RU"/>
        </w:rPr>
        <w:t>н итәргә:</w:t>
      </w:r>
    </w:p>
    <w:p w:rsidR="005709D7" w:rsidRPr="00C02283" w:rsidRDefault="00C02283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в)белешмә бирү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чорына кадәрге </w:t>
      </w:r>
      <w:r>
        <w:rPr>
          <w:rFonts w:ascii="Times New Roman" w:hAnsi="Times New Roman" w:cs="Times New Roman"/>
          <w:sz w:val="28"/>
          <w:szCs w:val="28"/>
          <w:lang w:val="tt-RU"/>
        </w:rPr>
        <w:t>календарь ел эчендә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хисап чоры)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үзе, аның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ире (хатыны) һәм (яки) балигъ булмаган балалары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башкарган 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җир кишәрлеге, башка күчемсез милек объекты, транспорт чарасы, кыйммәтле кәгазьләр, акцияләр 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lastRenderedPageBreak/>
        <w:t>(катнашу өлеше, оешмаларның уста</w:t>
      </w:r>
      <w:r>
        <w:rPr>
          <w:rFonts w:ascii="Times New Roman" w:hAnsi="Times New Roman" w:cs="Times New Roman"/>
          <w:sz w:val="28"/>
          <w:szCs w:val="28"/>
          <w:lang w:val="tt-RU"/>
        </w:rPr>
        <w:t>в (склад) капиталларында пайлар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алуда һәр килешү буенча үзенең чыгымнары, шулай ук аның ире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>әгәр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мондый алыш-биреш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алар хисабына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алыш-бирешләр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башкарылган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 турында.». </w:t>
      </w:r>
    </w:p>
    <w:p w:rsidR="00DA1E82" w:rsidRPr="008A3FD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1.2. Нигезләмәнең 13 пунктын тү</w:t>
      </w:r>
      <w:r w:rsidR="008A3FDC" w:rsidRPr="008A3FD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4E640D" w:rsidRDefault="008A3FDC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640D">
        <w:rPr>
          <w:rFonts w:ascii="Times New Roman" w:hAnsi="Times New Roman" w:cs="Times New Roman"/>
          <w:sz w:val="28"/>
          <w:szCs w:val="28"/>
          <w:lang w:val="tt-RU"/>
        </w:rPr>
        <w:t>«13. «Дәүләт в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азыйфаларын биләүче затларның һәм башк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а затларның чыгымнары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керемнәренә тур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ы килүен тикшереп тору турында»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2012 елның 3 декабрендәге 230-ФЗ номерлы Фе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дераль закон нигезендә тәкъдим ителгән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җир кишәрлеген, башка күчемсез милек объектын, транспорт чарасын, кыйммәтле кәгазьләрне, акцияләр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сатып алу буенча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алар хисабына алыш-бирешләр башкарылган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(алыш-биреш башкарылган)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белешмәләр, 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әгәр мондый алыш-бирешләрнең гомуми суммасы</w:t>
      </w:r>
      <w:r w:rsidR="00750D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хисап чорына кадәрге соңгы өч елда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муниципаль вазыйфа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яисә муниципаль хезмәт вазыйфасын</w:t>
      </w:r>
      <w:r w:rsidR="00750D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алмаштыручы (биләүче) 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затның һәм аның хатыны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(ире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гомуми кеременнән артып китсә,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законнар нигезендә урнаштырыла.».</w:t>
      </w:r>
    </w:p>
    <w:p w:rsidR="00DA1E82" w:rsidRPr="00C633C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1.3. Нигезләмәнең 16 пунктын тү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C633CC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«1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6. Муниципаль хезмәткәр тарафыннан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үз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әгәр мондый мәгълүматл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арны тапшыру мәҗбүри булса, яисә 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.».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9A06C4"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карарның үтәлешен тикшереп торуны үз өстемдә</w:t>
      </w:r>
      <w:r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калдырам.</w:t>
      </w:r>
    </w:p>
    <w:p w:rsidR="005709D7" w:rsidRPr="009A06C4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9A06C4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DE1A9D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5709D7" w:rsidRDefault="008C40CE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Майская Горка</w:t>
      </w:r>
      <w:r w:rsidR="00932AD3">
        <w:rPr>
          <w:rFonts w:ascii="Times New Roman" w:hAnsi="Times New Roman" w:cs="Times New Roman"/>
          <w:sz w:val="28"/>
          <w:szCs w:val="28"/>
        </w:rPr>
        <w:t xml:space="preserve"> </w:t>
      </w:r>
      <w:r w:rsidR="009A06C4">
        <w:rPr>
          <w:rFonts w:ascii="Times New Roman" w:hAnsi="Times New Roman" w:cs="Times New Roman"/>
          <w:sz w:val="28"/>
          <w:szCs w:val="28"/>
        </w:rPr>
        <w:t>авыл</w:t>
      </w:r>
      <w:r w:rsidR="00932AD3">
        <w:rPr>
          <w:rFonts w:ascii="Times New Roman" w:hAnsi="Times New Roman" w:cs="Times New Roman"/>
          <w:sz w:val="28"/>
          <w:szCs w:val="28"/>
        </w:rPr>
        <w:t xml:space="preserve"> </w:t>
      </w:r>
      <w:r w:rsidR="009A06C4">
        <w:rPr>
          <w:rFonts w:ascii="Times New Roman" w:hAnsi="Times New Roman" w:cs="Times New Roman"/>
          <w:sz w:val="28"/>
          <w:szCs w:val="28"/>
        </w:rPr>
        <w:t>җирлеге</w:t>
      </w:r>
      <w:r w:rsidR="00932AD3">
        <w:rPr>
          <w:rFonts w:ascii="Times New Roman" w:hAnsi="Times New Roman" w:cs="Times New Roman"/>
          <w:sz w:val="28"/>
          <w:szCs w:val="28"/>
        </w:rPr>
        <w:t xml:space="preserve"> </w:t>
      </w:r>
      <w:r w:rsidR="009A06C4">
        <w:rPr>
          <w:rFonts w:ascii="Times New Roman" w:hAnsi="Times New Roman" w:cs="Times New Roman"/>
          <w:sz w:val="28"/>
          <w:szCs w:val="28"/>
        </w:rPr>
        <w:t>башлыгы</w:t>
      </w:r>
      <w:r w:rsidR="0025383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 Шумилов </w:t>
      </w:r>
    </w:p>
    <w:p w:rsidR="005709D7" w:rsidRP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5709D7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A0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4279B"/>
    <w:multiLevelType w:val="hybridMultilevel"/>
    <w:tmpl w:val="689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65952"/>
    <w:rsid w:val="00090009"/>
    <w:rsid w:val="000B5EE7"/>
    <w:rsid w:val="001817D1"/>
    <w:rsid w:val="001B7D0B"/>
    <w:rsid w:val="001E31EE"/>
    <w:rsid w:val="001E6FCA"/>
    <w:rsid w:val="001F3AA1"/>
    <w:rsid w:val="0025383B"/>
    <w:rsid w:val="002D5FCB"/>
    <w:rsid w:val="002F34A0"/>
    <w:rsid w:val="00317D07"/>
    <w:rsid w:val="0037787D"/>
    <w:rsid w:val="00382591"/>
    <w:rsid w:val="004E640D"/>
    <w:rsid w:val="004F4898"/>
    <w:rsid w:val="00567ED0"/>
    <w:rsid w:val="005709D7"/>
    <w:rsid w:val="005730F2"/>
    <w:rsid w:val="0067368B"/>
    <w:rsid w:val="00690033"/>
    <w:rsid w:val="006D1CC8"/>
    <w:rsid w:val="007054F4"/>
    <w:rsid w:val="00726765"/>
    <w:rsid w:val="00750D82"/>
    <w:rsid w:val="00810FE1"/>
    <w:rsid w:val="00873D4A"/>
    <w:rsid w:val="008A3FDC"/>
    <w:rsid w:val="008C2490"/>
    <w:rsid w:val="008C40CE"/>
    <w:rsid w:val="008F5962"/>
    <w:rsid w:val="00932AD3"/>
    <w:rsid w:val="009515BC"/>
    <w:rsid w:val="00973F2A"/>
    <w:rsid w:val="009A06C4"/>
    <w:rsid w:val="009B6C6A"/>
    <w:rsid w:val="009C719E"/>
    <w:rsid w:val="00A12D6F"/>
    <w:rsid w:val="00A42712"/>
    <w:rsid w:val="00A52524"/>
    <w:rsid w:val="00A70284"/>
    <w:rsid w:val="00B0566B"/>
    <w:rsid w:val="00BB356A"/>
    <w:rsid w:val="00BB66E0"/>
    <w:rsid w:val="00C02283"/>
    <w:rsid w:val="00C213C0"/>
    <w:rsid w:val="00C462ED"/>
    <w:rsid w:val="00C633CC"/>
    <w:rsid w:val="00D5522F"/>
    <w:rsid w:val="00DA1E82"/>
    <w:rsid w:val="00DD79E2"/>
    <w:rsid w:val="00DE1A9D"/>
    <w:rsid w:val="00E33D8F"/>
    <w:rsid w:val="00E75076"/>
    <w:rsid w:val="00EC5CEC"/>
    <w:rsid w:val="00F01920"/>
    <w:rsid w:val="00F1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C258B-3DE7-48A5-A6D1-AA21FC67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C6618-0322-4D38-B72C-8441A023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11</cp:revision>
  <cp:lastPrinted>2019-06-19T11:14:00Z</cp:lastPrinted>
  <dcterms:created xsi:type="dcterms:W3CDTF">2019-07-18T09:10:00Z</dcterms:created>
  <dcterms:modified xsi:type="dcterms:W3CDTF">2019-07-30T05:40:00Z</dcterms:modified>
</cp:coreProperties>
</file>